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08" w:rsidRPr="00DD7169" w:rsidRDefault="000B3F08" w:rsidP="000B3F08">
      <w:pPr>
        <w:jc w:val="center"/>
        <w:rPr>
          <w:b/>
        </w:rPr>
      </w:pPr>
      <w:r w:rsidRPr="00DD7169">
        <w:rPr>
          <w:b/>
        </w:rPr>
        <w:t>PHỤ LỤC 4</w:t>
      </w:r>
    </w:p>
    <w:p w:rsidR="000B3F08" w:rsidRPr="00DD7169" w:rsidRDefault="000B3F08" w:rsidP="000B3F08">
      <w:pPr>
        <w:jc w:val="center"/>
        <w:rPr>
          <w:b/>
          <w:bCs/>
        </w:rPr>
      </w:pPr>
      <w:r w:rsidRPr="00DD7169">
        <w:rPr>
          <w:b/>
          <w:bCs/>
        </w:rPr>
        <w:t>KHUNG TIÊU CHÍ ĐÁNH GIÁ</w:t>
      </w:r>
    </w:p>
    <w:p w:rsidR="000B3F08" w:rsidRPr="00DD7169" w:rsidRDefault="000B3F08" w:rsidP="000B3F08">
      <w:pPr>
        <w:jc w:val="center"/>
        <w:rPr>
          <w:b/>
          <w:bCs/>
        </w:rPr>
      </w:pPr>
      <w:r w:rsidRPr="00DD7169">
        <w:rPr>
          <w:b/>
          <w:bCs/>
        </w:rPr>
        <w:t>VÀ KHUNG TIÊU CHUẨN CÁC MỨC CHẤT LƯỢNG</w:t>
      </w:r>
    </w:p>
    <w:p w:rsidR="000B3F08" w:rsidRPr="00DD7169" w:rsidRDefault="000B3F08" w:rsidP="000B3F08">
      <w:pPr>
        <w:spacing w:before="120"/>
        <w:jc w:val="center"/>
        <w:rPr>
          <w:b/>
        </w:rPr>
      </w:pPr>
      <w:r w:rsidRPr="00DD7169">
        <w:rPr>
          <w:b/>
          <w:bCs/>
        </w:rPr>
        <w:t>ĐẢNG VIÊN</w:t>
      </w:r>
    </w:p>
    <w:p w:rsidR="000B3F08" w:rsidRPr="00DD7169" w:rsidRDefault="000B3F08" w:rsidP="000B3F08">
      <w:pPr>
        <w:spacing w:before="120" w:after="120" w:line="360" w:lineRule="exact"/>
        <w:jc w:val="center"/>
        <w:rPr>
          <w:rFonts w:ascii="Times New Roman Italic" w:hAnsi="Times New Roman Italic"/>
          <w:i/>
          <w:spacing w:val="-6"/>
          <w:sz w:val="24"/>
        </w:rPr>
      </w:pPr>
      <w:r w:rsidRPr="00E02FA9">
        <w:rPr>
          <w:rFonts w:ascii="Times New Roman Italic" w:hAnsi="Times New Roman Italic"/>
          <w:i/>
          <w:spacing w:val="-4"/>
          <w:sz w:val="24"/>
        </w:rPr>
        <w:t>(</w:t>
      </w:r>
      <w:proofErr w:type="spellStart"/>
      <w:r>
        <w:rPr>
          <w:rFonts w:ascii="Times New Roman Italic" w:hAnsi="Times New Roman Italic"/>
          <w:i/>
          <w:spacing w:val="-4"/>
          <w:sz w:val="24"/>
        </w:rPr>
        <w:t>K</w:t>
      </w:r>
      <w:r w:rsidRPr="00E02FA9">
        <w:rPr>
          <w:rFonts w:ascii="Times New Roman Italic" w:hAnsi="Times New Roman Italic"/>
          <w:i/>
          <w:spacing w:val="-4"/>
          <w:sz w:val="24"/>
        </w:rPr>
        <w:t>èm</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theo</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Kế</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hoạch</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số</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-KH/ĐU </w:t>
      </w:r>
      <w:proofErr w:type="spellStart"/>
      <w:r w:rsidRPr="00E02FA9">
        <w:rPr>
          <w:rFonts w:ascii="Times New Roman Italic" w:hAnsi="Times New Roman Italic"/>
          <w:i/>
          <w:spacing w:val="-4"/>
          <w:sz w:val="24"/>
        </w:rPr>
        <w:t>ngày</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/2022 </w:t>
      </w:r>
      <w:proofErr w:type="spellStart"/>
      <w:proofErr w:type="gramStart"/>
      <w:r w:rsidRPr="00E02FA9">
        <w:rPr>
          <w:rFonts w:ascii="Times New Roman Italic" w:hAnsi="Times New Roman Italic"/>
          <w:i/>
          <w:spacing w:val="-4"/>
          <w:sz w:val="24"/>
        </w:rPr>
        <w:t>của</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proofErr w:type="spellStart"/>
      <w:r>
        <w:rPr>
          <w:rFonts w:ascii="Times New Roman Italic" w:hAnsi="Times New Roman Italic"/>
          <w:i/>
          <w:spacing w:val="-4"/>
          <w:sz w:val="24"/>
        </w:rPr>
        <w:t>Đảng</w:t>
      </w:r>
      <w:proofErr w:type="spellEnd"/>
      <w:proofErr w:type="gramEnd"/>
      <w:r>
        <w:rPr>
          <w:rFonts w:ascii="Times New Roman Italic" w:hAnsi="Times New Roman Italic"/>
          <w:i/>
          <w:spacing w:val="-4"/>
          <w:sz w:val="24"/>
        </w:rPr>
        <w:t xml:space="preserve"> </w:t>
      </w:r>
      <w:proofErr w:type="spellStart"/>
      <w:r>
        <w:rPr>
          <w:rFonts w:ascii="Times New Roman Italic" w:hAnsi="Times New Roman Italic"/>
          <w:i/>
          <w:spacing w:val="-4"/>
          <w:sz w:val="24"/>
        </w:rPr>
        <w:t>ủy</w:t>
      </w:r>
      <w:proofErr w:type="spellEnd"/>
      <w:r w:rsidRPr="00E02FA9">
        <w:rPr>
          <w:rFonts w:ascii="Times New Roman Italic" w:hAnsi="Times New Roman Italic"/>
          <w:i/>
          <w:spacing w:val="-4"/>
          <w:sz w:val="24"/>
        </w:rPr>
        <w:t>)</w:t>
      </w:r>
    </w:p>
    <w:p w:rsidR="000B3F08" w:rsidRDefault="000B3F08" w:rsidP="000B3F08">
      <w:pPr>
        <w:spacing w:before="120" w:after="120" w:line="360" w:lineRule="exact"/>
        <w:ind w:firstLine="720"/>
        <w:jc w:val="both"/>
        <w:rPr>
          <w:b/>
          <w:i/>
        </w:rPr>
      </w:pPr>
    </w:p>
    <w:p w:rsidR="000B3F08" w:rsidRPr="0025322E" w:rsidRDefault="000B3F08" w:rsidP="000B3F08">
      <w:pPr>
        <w:spacing w:before="120" w:after="120" w:line="360" w:lineRule="exact"/>
        <w:ind w:firstLine="720"/>
        <w:jc w:val="both"/>
        <w:rPr>
          <w:b/>
          <w:color w:val="FF0000"/>
        </w:rPr>
      </w:pPr>
      <w:r w:rsidRPr="0025322E">
        <w:rPr>
          <w:b/>
        </w:rPr>
        <w:t xml:space="preserve">I. KHUNG TIÊU CHÍ ĐÁNH GIÁ </w:t>
      </w:r>
    </w:p>
    <w:p w:rsidR="000B3F08" w:rsidRPr="00D21E97" w:rsidRDefault="000B3F08" w:rsidP="000B3F08">
      <w:pPr>
        <w:pStyle w:val="NormalWeb"/>
        <w:spacing w:before="120" w:beforeAutospacing="0" w:after="0" w:afterAutospacing="0" w:line="360" w:lineRule="exact"/>
        <w:ind w:firstLine="720"/>
        <w:jc w:val="both"/>
        <w:rPr>
          <w:rFonts w:ascii="Times New Roman Bold" w:hAnsi="Times New Roman Bold"/>
          <w:b/>
          <w:noProof/>
          <w:spacing w:val="-6"/>
          <w:sz w:val="28"/>
          <w:szCs w:val="28"/>
        </w:rPr>
      </w:pPr>
      <w:r w:rsidRPr="00D21E97">
        <w:rPr>
          <w:rFonts w:ascii="Times New Roman Bold" w:hAnsi="Times New Roman Bold"/>
          <w:b/>
          <w:noProof/>
          <w:spacing w:val="-6"/>
          <w:sz w:val="28"/>
          <w:szCs w:val="28"/>
        </w:rPr>
        <w:t>1. Về tư tưởng chính trị; phẩm chất đạo đức, lối sống; ý thức tổ chức kỷ luật</w:t>
      </w:r>
    </w:p>
    <w:p w:rsidR="000B3F08" w:rsidRPr="00F81EEB" w:rsidRDefault="000B3F08" w:rsidP="000B3F08">
      <w:pPr>
        <w:pStyle w:val="NormalWeb"/>
        <w:spacing w:before="120" w:beforeAutospacing="0" w:after="120" w:afterAutospacing="0" w:line="360" w:lineRule="exact"/>
        <w:ind w:firstLine="567"/>
        <w:jc w:val="both"/>
        <w:rPr>
          <w:noProof/>
          <w:sz w:val="28"/>
          <w:szCs w:val="28"/>
        </w:rPr>
      </w:pPr>
      <w:r w:rsidRPr="00F81EEB">
        <w:rPr>
          <w:i/>
          <w:noProof/>
          <w:sz w:val="28"/>
          <w:szCs w:val="28"/>
        </w:rPr>
        <w:t xml:space="preserve">- Tư tưởng chính trị: </w:t>
      </w:r>
      <w:r w:rsidRPr="00F81EEB">
        <w:rPr>
          <w:noProof/>
          <w:sz w:val="28"/>
          <w:szCs w:val="28"/>
        </w:rPr>
        <w:t>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việc thực hiện tuyên truyền, lan tỏa thông tin tích cực; đấu tranh phản bác các quan điểm sai trái, thù địch trên internet, mạng xã hội và phòng, chống các biểu hiện suy thoái về tư tưởng chính trị, đạo đức, lối sống, “tự diễn biến”, “tự chuyển hóa”.</w:t>
      </w:r>
    </w:p>
    <w:p w:rsidR="000B3F08" w:rsidRPr="00F81EEB" w:rsidRDefault="000B3F08" w:rsidP="000B3F08">
      <w:pPr>
        <w:pStyle w:val="NormalWeb"/>
        <w:spacing w:before="120" w:beforeAutospacing="0" w:after="120" w:afterAutospacing="0" w:line="360" w:lineRule="exact"/>
        <w:ind w:firstLine="567"/>
        <w:jc w:val="both"/>
        <w:rPr>
          <w:noProof/>
          <w:sz w:val="28"/>
          <w:szCs w:val="28"/>
        </w:rPr>
      </w:pPr>
      <w:r w:rsidRPr="00F81EEB">
        <w:rPr>
          <w:i/>
          <w:noProof/>
          <w:sz w:val="28"/>
          <w:szCs w:val="28"/>
        </w:rPr>
        <w:t xml:space="preserve">- Phẩm chất đạo đức, lối sống: </w:t>
      </w:r>
      <w:r w:rsidRPr="00F81EEB">
        <w:rPr>
          <w:noProof/>
          <w:sz w:val="28"/>
          <w:szCs w:val="28"/>
        </w:rPr>
        <w:t>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0B3F08" w:rsidRPr="00F81EEB" w:rsidRDefault="000B3F08" w:rsidP="000B3F08">
      <w:pPr>
        <w:autoSpaceDE w:val="0"/>
        <w:autoSpaceDN w:val="0"/>
        <w:adjustRightInd w:val="0"/>
        <w:spacing w:before="120" w:after="120" w:line="360" w:lineRule="exact"/>
        <w:ind w:firstLine="567"/>
        <w:jc w:val="both"/>
        <w:rPr>
          <w:noProof/>
        </w:rPr>
      </w:pPr>
      <w:r w:rsidRPr="00F81EEB">
        <w:rPr>
          <w:i/>
          <w:noProof/>
        </w:rPr>
        <w:t xml:space="preserve">- Ý thức tổ chức kỷ luật: </w:t>
      </w:r>
      <w:r w:rsidRPr="00F81EEB">
        <w:rPr>
          <w:noProof/>
        </w:rPr>
        <w:t xml:space="preserve">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gương mẫu thực hiện nghĩa vụ công dân và thường xuyên giữ mối liên hệ với chi ủy, đảng ủy cơ sở nơi cư trú; trách nhiệm nêu gương của đảng viên. </w:t>
      </w:r>
    </w:p>
    <w:p w:rsidR="000B3F08" w:rsidRPr="00F81EEB" w:rsidRDefault="000B3F08" w:rsidP="000B3F08">
      <w:pPr>
        <w:autoSpaceDE w:val="0"/>
        <w:autoSpaceDN w:val="0"/>
        <w:adjustRightInd w:val="0"/>
        <w:spacing w:before="120" w:after="120" w:line="360" w:lineRule="exact"/>
        <w:ind w:firstLine="567"/>
        <w:jc w:val="both"/>
        <w:rPr>
          <w:noProof/>
        </w:rPr>
      </w:pPr>
      <w:r w:rsidRPr="00F81EEB">
        <w:rPr>
          <w:noProof/>
        </w:rPr>
        <w:t xml:space="preserve">- Liên hệ 27 biểu hiện về </w:t>
      </w:r>
      <w:r w:rsidRPr="00F81EEB">
        <w:rPr>
          <w:noProof/>
          <w:shd w:val="clear" w:color="auto" w:fill="FFFFFF"/>
        </w:rPr>
        <w:t>suy thoái tư tưởng chính trị, đạo đức, lối sống, “tự diễn biến”, “tự chuyển hóa” trong nội bộ theo Nghị quyết Trung ương 4 khóa XII</w:t>
      </w:r>
      <w:r>
        <w:rPr>
          <w:noProof/>
          <w:shd w:val="clear" w:color="auto" w:fill="FFFFFF"/>
        </w:rPr>
        <w:t>.</w:t>
      </w:r>
    </w:p>
    <w:p w:rsidR="000B3F08" w:rsidRPr="00ED23B1" w:rsidRDefault="000B3F08" w:rsidP="000B3F08">
      <w:pPr>
        <w:autoSpaceDE w:val="0"/>
        <w:autoSpaceDN w:val="0"/>
        <w:adjustRightInd w:val="0"/>
        <w:spacing w:before="120" w:line="360" w:lineRule="exact"/>
        <w:ind w:firstLine="720"/>
        <w:jc w:val="both"/>
        <w:rPr>
          <w:b/>
          <w:noProof/>
        </w:rPr>
      </w:pPr>
      <w:r w:rsidRPr="00ED23B1">
        <w:rPr>
          <w:b/>
          <w:noProof/>
        </w:rPr>
        <w:t>2. Về thực hiện chức trách, nhiệm vụ được giao</w:t>
      </w:r>
    </w:p>
    <w:p w:rsidR="000B3F08" w:rsidRPr="00863688" w:rsidRDefault="000B3F08" w:rsidP="000B3F08">
      <w:pPr>
        <w:autoSpaceDE w:val="0"/>
        <w:autoSpaceDN w:val="0"/>
        <w:adjustRightInd w:val="0"/>
        <w:spacing w:before="120" w:line="360" w:lineRule="exact"/>
        <w:ind w:firstLine="720"/>
        <w:jc w:val="both"/>
        <w:rPr>
          <w:noProof/>
        </w:rPr>
      </w:pPr>
      <w:r w:rsidRPr="00863688">
        <w:rPr>
          <w:noProof/>
        </w:rPr>
        <w:t>- Việc thực hiện nhiệm vụ đảng viên, quyền hạn và trách nhiệm đối với các chức vụ công tác (đảng, chính quyền, đoàn thể) theo quy định.</w:t>
      </w:r>
    </w:p>
    <w:p w:rsidR="000B3F08" w:rsidRPr="00863688" w:rsidRDefault="000B3F08" w:rsidP="000B3F08">
      <w:pPr>
        <w:autoSpaceDE w:val="0"/>
        <w:autoSpaceDN w:val="0"/>
        <w:adjustRightInd w:val="0"/>
        <w:spacing w:before="120" w:line="360" w:lineRule="exact"/>
        <w:ind w:firstLine="720"/>
        <w:jc w:val="both"/>
        <w:rPr>
          <w:noProof/>
        </w:rPr>
      </w:pPr>
      <w:r w:rsidRPr="00863688">
        <w:rPr>
          <w:noProof/>
        </w:rPr>
        <w:lastRenderedPageBreak/>
        <w:t>- Khối lượng, chất lượng, tiến độ, hiệu quả thực hiện nhiệm vụ được giao.</w:t>
      </w:r>
    </w:p>
    <w:p w:rsidR="000B3F08" w:rsidRPr="00ED23B1" w:rsidRDefault="000B3F08" w:rsidP="000B3F08">
      <w:pPr>
        <w:autoSpaceDE w:val="0"/>
        <w:autoSpaceDN w:val="0"/>
        <w:adjustRightInd w:val="0"/>
        <w:spacing w:before="120" w:line="360" w:lineRule="exact"/>
        <w:ind w:firstLine="720"/>
        <w:jc w:val="both"/>
        <w:rPr>
          <w:b/>
          <w:noProof/>
        </w:rPr>
      </w:pPr>
      <w:r w:rsidRPr="00ED23B1">
        <w:rPr>
          <w:b/>
          <w:noProof/>
        </w:rPr>
        <w:t>3. Về thực hiện cam kết tu dưỡng, rèn luyện, phấn đấu hàng năm</w:t>
      </w:r>
    </w:p>
    <w:p w:rsidR="000B3F08" w:rsidRPr="00ED23B1" w:rsidRDefault="000B3F08" w:rsidP="000B3F08">
      <w:pPr>
        <w:autoSpaceDE w:val="0"/>
        <w:autoSpaceDN w:val="0"/>
        <w:adjustRightInd w:val="0"/>
        <w:spacing w:before="120" w:line="360" w:lineRule="exact"/>
        <w:ind w:firstLine="720"/>
        <w:jc w:val="both"/>
        <w:rPr>
          <w:b/>
          <w:noProof/>
          <w:spacing w:val="-6"/>
          <w:shd w:val="clear" w:color="auto" w:fill="FFFFFF"/>
        </w:rPr>
      </w:pPr>
      <w:r w:rsidRPr="00ED23B1">
        <w:rPr>
          <w:b/>
          <w:noProof/>
          <w:spacing w:val="-6"/>
        </w:rPr>
        <w:t>4. Về thực hiện</w:t>
      </w:r>
      <w:r w:rsidRPr="00ED23B1">
        <w:rPr>
          <w:b/>
          <w:noProof/>
          <w:spacing w:val="-6"/>
          <w:shd w:val="clear" w:color="auto" w:fill="FFFFFF"/>
        </w:rPr>
        <w:t xml:space="preserve"> khắc phục những hạn chế, khuyết điểm được cấp có thẩm quyền kết luận, chỉ ra ở kỳ kiểm điểm trước hoặc bị phê bình, kiểm điểm, xử lý kỷ luật trong năm.</w:t>
      </w:r>
    </w:p>
    <w:p w:rsidR="000B3F08" w:rsidRDefault="000B3F08" w:rsidP="000B3F08">
      <w:pPr>
        <w:autoSpaceDE w:val="0"/>
        <w:autoSpaceDN w:val="0"/>
        <w:adjustRightInd w:val="0"/>
        <w:spacing w:before="120" w:line="360" w:lineRule="exact"/>
        <w:ind w:firstLine="720"/>
        <w:jc w:val="both"/>
        <w:rPr>
          <w:b/>
          <w:noProof/>
          <w:shd w:val="clear" w:color="auto" w:fill="FFFFFF"/>
        </w:rPr>
      </w:pPr>
      <w:r w:rsidRPr="00ED23B1">
        <w:rPr>
          <w:b/>
          <w:noProof/>
          <w:shd w:val="clear" w:color="auto" w:fill="FFFFFF"/>
        </w:rPr>
        <w:t>5. Về những vấn đề được gợi ý kiểm điểm (nếu có).</w:t>
      </w:r>
    </w:p>
    <w:p w:rsidR="000B3F08" w:rsidRPr="00ED23B1" w:rsidRDefault="000B3F08" w:rsidP="000B3F08">
      <w:pPr>
        <w:autoSpaceDE w:val="0"/>
        <w:autoSpaceDN w:val="0"/>
        <w:adjustRightInd w:val="0"/>
        <w:spacing w:before="120" w:line="360" w:lineRule="exact"/>
        <w:ind w:firstLine="720"/>
        <w:jc w:val="both"/>
        <w:rPr>
          <w:b/>
          <w:noProof/>
          <w:shd w:val="clear" w:color="auto" w:fill="FFFFFF"/>
        </w:rPr>
      </w:pPr>
    </w:p>
    <w:p w:rsidR="000B3F08" w:rsidRPr="00ED23B1" w:rsidRDefault="000B3F08" w:rsidP="000B3F08">
      <w:pPr>
        <w:spacing w:before="120" w:line="360" w:lineRule="exact"/>
        <w:ind w:firstLine="720"/>
        <w:jc w:val="both"/>
        <w:rPr>
          <w:b/>
          <w:iCs/>
          <w:noProof/>
        </w:rPr>
      </w:pPr>
      <w:r w:rsidRPr="00ED23B1">
        <w:rPr>
          <w:b/>
          <w:iCs/>
          <w:noProof/>
        </w:rPr>
        <w:t>II. KHUNG TIÊU CHUẨN CÁC MỨC CHẤT LƯỢNG</w:t>
      </w:r>
    </w:p>
    <w:p w:rsidR="000B3F08" w:rsidRPr="00E0207B" w:rsidRDefault="000B3F08" w:rsidP="000B3F08">
      <w:pPr>
        <w:spacing w:before="120" w:line="360" w:lineRule="exact"/>
        <w:ind w:firstLine="720"/>
        <w:jc w:val="both"/>
        <w:rPr>
          <w:b/>
          <w:noProof/>
        </w:rPr>
      </w:pPr>
      <w:r w:rsidRPr="00E0207B">
        <w:rPr>
          <w:b/>
          <w:noProof/>
          <w:shd w:val="clear" w:color="auto" w:fill="FFFFFF"/>
        </w:rPr>
        <w:t>1. Hoàn thành xuất sắc nhiệm vụ</w:t>
      </w:r>
    </w:p>
    <w:p w:rsidR="000B3F08" w:rsidRPr="00F81EEB" w:rsidRDefault="000B3F08" w:rsidP="000B3F08">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0B3F08" w:rsidRPr="00F81EEB" w:rsidRDefault="000B3F08" w:rsidP="000B3F08">
      <w:pPr>
        <w:pStyle w:val="NormalWeb"/>
        <w:shd w:val="clear" w:color="auto" w:fill="FFFFFF"/>
        <w:spacing w:before="120" w:beforeAutospacing="0" w:after="120" w:afterAutospacing="0" w:line="360" w:lineRule="exact"/>
        <w:ind w:firstLine="567"/>
        <w:jc w:val="both"/>
        <w:rPr>
          <w:iCs/>
          <w:noProof/>
          <w:sz w:val="28"/>
          <w:szCs w:val="28"/>
        </w:rPr>
      </w:pPr>
      <w:r w:rsidRPr="00F81EEB">
        <w:rPr>
          <w:noProof/>
          <w:sz w:val="28"/>
          <w:szCs w:val="28"/>
          <w:shd w:val="clear" w:color="auto" w:fill="FFFFFF"/>
        </w:rPr>
        <w:t xml:space="preserve">- Các tiêu chí về kết quả thực hiện nhiệm vụ chính trị được giao </w:t>
      </w:r>
      <w:r w:rsidRPr="00F81EEB">
        <w:rPr>
          <w:iCs/>
          <w:noProof/>
          <w:sz w:val="28"/>
          <w:szCs w:val="28"/>
        </w:rPr>
        <w:t>đều đánh giá đạt cấp độ “Xuất sắc”; các tiêu chí còn lại</w:t>
      </w:r>
      <w:r w:rsidRPr="00F81EEB">
        <w:rPr>
          <w:noProof/>
          <w:sz w:val="28"/>
          <w:szCs w:val="28"/>
          <w:shd w:val="clear" w:color="auto" w:fill="FFFFFF"/>
        </w:rPr>
        <w:t xml:space="preserve"> được đánh giá đạt cấp độ “Tốt” trở lên</w:t>
      </w:r>
      <w:r w:rsidRPr="00F81EEB">
        <w:rPr>
          <w:iCs/>
          <w:noProof/>
          <w:sz w:val="28"/>
          <w:szCs w:val="28"/>
        </w:rPr>
        <w:t>.</w:t>
      </w:r>
    </w:p>
    <w:p w:rsidR="000B3F08" w:rsidRDefault="000B3F08" w:rsidP="000B3F08">
      <w:pPr>
        <w:shd w:val="clear" w:color="auto" w:fill="FFFFFF"/>
        <w:spacing w:before="120" w:after="120" w:line="360" w:lineRule="exact"/>
        <w:ind w:firstLine="567"/>
        <w:jc w:val="both"/>
        <w:rPr>
          <w:noProof/>
          <w:color w:val="FF0000"/>
        </w:rPr>
      </w:pPr>
      <w:r w:rsidRPr="0032191F">
        <w:rPr>
          <w:noProof/>
          <w:color w:val="FF0000"/>
        </w:rPr>
        <w:t>- Đảng viên là viên chức phải được xếp loại viên chức “Hoàn thành xuất sắc nhiệm vụ”.</w:t>
      </w:r>
    </w:p>
    <w:p w:rsidR="000B3F08" w:rsidRDefault="000B3F08" w:rsidP="000B3F08">
      <w:pPr>
        <w:shd w:val="clear" w:color="auto" w:fill="FFFFFF"/>
        <w:spacing w:line="312" w:lineRule="auto"/>
        <w:ind w:firstLine="567"/>
        <w:jc w:val="both"/>
        <w:rPr>
          <w:color w:val="FF0000"/>
          <w:lang w:val="pt-BR"/>
        </w:rPr>
      </w:pPr>
      <w:r w:rsidRPr="00E01898">
        <w:rPr>
          <w:color w:val="FF0000"/>
          <w:lang w:val="vi-VN"/>
        </w:rPr>
        <w:t>- Đảng viên</w:t>
      </w:r>
      <w:r w:rsidRPr="00E01898">
        <w:rPr>
          <w:color w:val="FF0000"/>
          <w:lang w:val="pt-BR"/>
        </w:rPr>
        <w:t xml:space="preserve"> là sinh viên: phải có kết quả học tập năm liền kề đạt loại khá trở lên, điểm rèn luyện đạt loại tốt trở lên và có thành tích được khen thưởng trong phong trào, học tập, nghiên cứu khoa học,…</w:t>
      </w:r>
    </w:p>
    <w:p w:rsidR="000B3F08" w:rsidRDefault="000B3F08" w:rsidP="000B3F08">
      <w:pPr>
        <w:shd w:val="clear" w:color="auto" w:fill="FFFFFF"/>
        <w:spacing w:line="312" w:lineRule="auto"/>
        <w:ind w:firstLine="720"/>
        <w:jc w:val="both"/>
        <w:rPr>
          <w:noProof/>
        </w:rPr>
      </w:pPr>
      <w:r w:rsidRPr="004C4A36">
        <w:rPr>
          <w:i/>
          <w:noProof/>
          <w:shd w:val="clear" w:color="auto" w:fill="FFFFFF"/>
          <w:lang w:val="vi-VN"/>
        </w:rPr>
        <w:t>Lưu ý</w:t>
      </w:r>
      <w:r w:rsidRPr="004C4A36">
        <w:rPr>
          <w:noProof/>
          <w:shd w:val="clear" w:color="auto" w:fill="FFFFFF"/>
          <w:lang w:val="vi-VN"/>
        </w:rPr>
        <w:t>:</w:t>
      </w:r>
      <w:r w:rsidRPr="004C4A36">
        <w:rPr>
          <w:b/>
          <w:noProof/>
          <w:shd w:val="clear" w:color="auto" w:fill="FFFFFF"/>
          <w:lang w:val="vi-VN"/>
        </w:rPr>
        <w:t xml:space="preserve"> </w:t>
      </w:r>
      <w:r w:rsidRPr="004C4A36">
        <w:rPr>
          <w:noProof/>
          <w:shd w:val="clear" w:color="auto" w:fill="FFFFFF"/>
          <w:lang w:val="vi-VN"/>
        </w:rPr>
        <w:t>Chi bộ xem xét, quyết định số lượng đảng viên được xếp loại “Hoàn thành xuất sắc nhiệm vụ” không vượt quá 20% số đảng viên được xếp loại “Hoàn thành tốt nhiệm vụ” trở lên trong Chi bộ</w:t>
      </w:r>
      <w:r w:rsidRPr="004C4A36">
        <w:rPr>
          <w:noProof/>
          <w:lang w:val="vi-VN"/>
        </w:rPr>
        <w:t>.</w:t>
      </w:r>
      <w:r>
        <w:rPr>
          <w:noProof/>
        </w:rPr>
        <w:t xml:space="preserve"> </w:t>
      </w:r>
    </w:p>
    <w:p w:rsidR="000B3F08" w:rsidRPr="00F81EEB" w:rsidRDefault="000B3F08" w:rsidP="000B3F08">
      <w:pPr>
        <w:shd w:val="clear" w:color="auto" w:fill="FFFFFF"/>
        <w:spacing w:line="312" w:lineRule="auto"/>
        <w:ind w:firstLine="720"/>
        <w:jc w:val="both"/>
        <w:rPr>
          <w:noProof/>
        </w:rPr>
      </w:pPr>
      <w:r>
        <w:rPr>
          <w:noProof/>
          <w:shd w:val="clear" w:color="auto" w:fill="FFFFFF"/>
        </w:rPr>
        <w:t>Đảng ủy</w:t>
      </w:r>
      <w:r w:rsidRPr="00F81EEB">
        <w:rPr>
          <w:noProof/>
          <w:shd w:val="clear" w:color="auto" w:fill="FFFFFF"/>
        </w:rPr>
        <w:t xml:space="preserve"> xem xét, quyết định số lượng đảng viên được xếp loại “Hoàn thành xuất sắc nhiệm vụ” của mỗi chi bộ </w:t>
      </w:r>
      <w:proofErr w:type="spellStart"/>
      <w:r w:rsidRPr="00F81EEB">
        <w:rPr>
          <w:iCs/>
          <w:lang w:val="fr-FR"/>
        </w:rPr>
        <w:t>tương</w:t>
      </w:r>
      <w:proofErr w:type="spellEnd"/>
      <w:r w:rsidRPr="00F81EEB">
        <w:rPr>
          <w:iCs/>
          <w:lang w:val="fr-FR"/>
        </w:rPr>
        <w:t xml:space="preserve"> </w:t>
      </w:r>
      <w:proofErr w:type="spellStart"/>
      <w:r w:rsidRPr="00F81EEB">
        <w:rPr>
          <w:iCs/>
          <w:lang w:val="fr-FR"/>
        </w:rPr>
        <w:t>xứng</w:t>
      </w:r>
      <w:proofErr w:type="spellEnd"/>
      <w:r w:rsidRPr="00F81EEB">
        <w:rPr>
          <w:iCs/>
          <w:lang w:val="fr-FR"/>
        </w:rPr>
        <w:t xml:space="preserve"> </w:t>
      </w:r>
      <w:proofErr w:type="spellStart"/>
      <w:r w:rsidRPr="00F81EEB">
        <w:rPr>
          <w:iCs/>
          <w:lang w:val="fr-FR"/>
        </w:rPr>
        <w:t>với</w:t>
      </w:r>
      <w:proofErr w:type="spellEnd"/>
      <w:r w:rsidRPr="00F81EEB">
        <w:rPr>
          <w:iCs/>
          <w:lang w:val="fr-FR"/>
        </w:rPr>
        <w:t xml:space="preserve"> </w:t>
      </w:r>
      <w:proofErr w:type="spellStart"/>
      <w:r w:rsidRPr="00F81EEB">
        <w:rPr>
          <w:iCs/>
          <w:lang w:val="fr-FR"/>
        </w:rPr>
        <w:t>mức</w:t>
      </w:r>
      <w:proofErr w:type="spellEnd"/>
      <w:r w:rsidRPr="00F81EEB">
        <w:rPr>
          <w:iCs/>
          <w:lang w:val="fr-FR"/>
        </w:rPr>
        <w:t xml:space="preserve"> </w:t>
      </w:r>
      <w:proofErr w:type="spellStart"/>
      <w:r w:rsidRPr="00F81EEB">
        <w:rPr>
          <w:iCs/>
          <w:lang w:val="fr-FR"/>
        </w:rPr>
        <w:t>xếp</w:t>
      </w:r>
      <w:proofErr w:type="spellEnd"/>
      <w:r w:rsidRPr="00F81EEB">
        <w:rPr>
          <w:iCs/>
          <w:lang w:val="fr-FR"/>
        </w:rPr>
        <w:t xml:space="preserve"> </w:t>
      </w:r>
      <w:proofErr w:type="spellStart"/>
      <w:r w:rsidRPr="00F81EEB">
        <w:rPr>
          <w:iCs/>
          <w:lang w:val="fr-FR"/>
        </w:rPr>
        <w:t>loại</w:t>
      </w:r>
      <w:proofErr w:type="spellEnd"/>
      <w:r w:rsidRPr="00F81EEB">
        <w:rPr>
          <w:iCs/>
          <w:lang w:val="fr-FR"/>
        </w:rPr>
        <w:t xml:space="preserve"> chi </w:t>
      </w:r>
      <w:proofErr w:type="spellStart"/>
      <w:r w:rsidRPr="00F81EEB">
        <w:rPr>
          <w:iCs/>
          <w:lang w:val="fr-FR"/>
        </w:rPr>
        <w:t>bộ</w:t>
      </w:r>
      <w:proofErr w:type="spellEnd"/>
      <w:r w:rsidRPr="00F81EEB">
        <w:rPr>
          <w:iCs/>
          <w:lang w:val="fr-FR"/>
        </w:rPr>
        <w:t xml:space="preserve"> (chi </w:t>
      </w:r>
      <w:proofErr w:type="spellStart"/>
      <w:r w:rsidRPr="00F81EEB">
        <w:rPr>
          <w:iCs/>
          <w:lang w:val="fr-FR"/>
        </w:rPr>
        <w:t>bộ</w:t>
      </w:r>
      <w:proofErr w:type="spellEnd"/>
      <w:r w:rsidRPr="00F81EEB">
        <w:rPr>
          <w:iCs/>
          <w:lang w:val="fr-FR"/>
        </w:rPr>
        <w:t xml:space="preserve"> </w:t>
      </w:r>
      <w:proofErr w:type="spellStart"/>
      <w:r w:rsidRPr="00F81EEB">
        <w:rPr>
          <w:iCs/>
          <w:lang w:val="fr-FR"/>
        </w:rPr>
        <w:t>xếp</w:t>
      </w:r>
      <w:proofErr w:type="spellEnd"/>
      <w:r w:rsidRPr="00F81EEB">
        <w:rPr>
          <w:iCs/>
          <w:lang w:val="fr-FR"/>
        </w:rPr>
        <w:t xml:space="preserve"> </w:t>
      </w:r>
      <w:proofErr w:type="spellStart"/>
      <w:r w:rsidRPr="00F81EEB">
        <w:rPr>
          <w:iCs/>
          <w:lang w:val="fr-FR"/>
        </w:rPr>
        <w:t>loại</w:t>
      </w:r>
      <w:proofErr w:type="spellEnd"/>
      <w:r w:rsidRPr="00F81EEB">
        <w:rPr>
          <w:iCs/>
          <w:lang w:val="fr-FR"/>
        </w:rPr>
        <w:t xml:space="preserve"> ở </w:t>
      </w:r>
      <w:proofErr w:type="spellStart"/>
      <w:r w:rsidRPr="00F81EEB">
        <w:rPr>
          <w:iCs/>
          <w:lang w:val="fr-FR"/>
        </w:rPr>
        <w:t>mức</w:t>
      </w:r>
      <w:proofErr w:type="spellEnd"/>
      <w:r w:rsidRPr="00F81EEB">
        <w:rPr>
          <w:iCs/>
          <w:lang w:val="fr-FR"/>
        </w:rPr>
        <w:t xml:space="preserve"> </w:t>
      </w:r>
      <w:proofErr w:type="spellStart"/>
      <w:r w:rsidRPr="00F81EEB">
        <w:rPr>
          <w:iCs/>
          <w:lang w:val="fr-FR"/>
        </w:rPr>
        <w:t>cao</w:t>
      </w:r>
      <w:proofErr w:type="spellEnd"/>
      <w:r w:rsidRPr="00F81EEB">
        <w:rPr>
          <w:iCs/>
          <w:lang w:val="fr-FR"/>
        </w:rPr>
        <w:t xml:space="preserve"> </w:t>
      </w:r>
      <w:proofErr w:type="spellStart"/>
      <w:r w:rsidRPr="00F81EEB">
        <w:rPr>
          <w:iCs/>
          <w:lang w:val="fr-FR"/>
        </w:rPr>
        <w:t>hơn</w:t>
      </w:r>
      <w:proofErr w:type="spellEnd"/>
      <w:r w:rsidRPr="00F81EEB">
        <w:rPr>
          <w:iCs/>
          <w:lang w:val="fr-FR"/>
        </w:rPr>
        <w:t xml:space="preserve"> </w:t>
      </w:r>
      <w:proofErr w:type="spellStart"/>
      <w:r w:rsidRPr="00F81EEB">
        <w:rPr>
          <w:iCs/>
          <w:lang w:val="fr-FR"/>
        </w:rPr>
        <w:t>thì</w:t>
      </w:r>
      <w:proofErr w:type="spellEnd"/>
      <w:r w:rsidRPr="00F81EEB">
        <w:rPr>
          <w:iCs/>
          <w:lang w:val="fr-FR"/>
        </w:rPr>
        <w:t xml:space="preserve"> </w:t>
      </w:r>
      <w:proofErr w:type="spellStart"/>
      <w:r w:rsidRPr="00F81EEB">
        <w:rPr>
          <w:iCs/>
          <w:lang w:val="fr-FR"/>
        </w:rPr>
        <w:t>được</w:t>
      </w:r>
      <w:proofErr w:type="spellEnd"/>
      <w:r w:rsidRPr="00F81EEB">
        <w:rPr>
          <w:iCs/>
          <w:lang w:val="fr-FR"/>
        </w:rPr>
        <w:t xml:space="preserve"> </w:t>
      </w:r>
      <w:proofErr w:type="spellStart"/>
      <w:r w:rsidRPr="00F81EEB">
        <w:rPr>
          <w:iCs/>
          <w:lang w:val="fr-FR"/>
        </w:rPr>
        <w:t>chọn</w:t>
      </w:r>
      <w:proofErr w:type="spellEnd"/>
      <w:r w:rsidRPr="00F81EEB">
        <w:rPr>
          <w:iCs/>
          <w:lang w:val="fr-FR"/>
        </w:rPr>
        <w:t xml:space="preserve"> </w:t>
      </w:r>
      <w:proofErr w:type="spellStart"/>
      <w:r w:rsidRPr="00F81EEB">
        <w:rPr>
          <w:iCs/>
          <w:lang w:val="fr-FR"/>
        </w:rPr>
        <w:t>với</w:t>
      </w:r>
      <w:proofErr w:type="spellEnd"/>
      <w:r w:rsidRPr="00F81EEB">
        <w:rPr>
          <w:iCs/>
          <w:lang w:val="fr-FR"/>
        </w:rPr>
        <w:t xml:space="preserve"> </w:t>
      </w:r>
      <w:proofErr w:type="spellStart"/>
      <w:r w:rsidRPr="00F81EEB">
        <w:rPr>
          <w:iCs/>
          <w:lang w:val="fr-FR"/>
        </w:rPr>
        <w:t>tỷ</w:t>
      </w:r>
      <w:proofErr w:type="spellEnd"/>
      <w:r w:rsidRPr="00F81EEB">
        <w:rPr>
          <w:iCs/>
          <w:lang w:val="fr-FR"/>
        </w:rPr>
        <w:t xml:space="preserve"> </w:t>
      </w:r>
      <w:proofErr w:type="spellStart"/>
      <w:r w:rsidRPr="00F81EEB">
        <w:rPr>
          <w:iCs/>
          <w:lang w:val="fr-FR"/>
        </w:rPr>
        <w:t>lệ</w:t>
      </w:r>
      <w:proofErr w:type="spellEnd"/>
      <w:r w:rsidRPr="00F81EEB">
        <w:rPr>
          <w:iCs/>
          <w:lang w:val="fr-FR"/>
        </w:rPr>
        <w:t xml:space="preserve"> </w:t>
      </w:r>
      <w:proofErr w:type="spellStart"/>
      <w:r w:rsidRPr="00F81EEB">
        <w:rPr>
          <w:iCs/>
          <w:lang w:val="fr-FR"/>
        </w:rPr>
        <w:t>cao</w:t>
      </w:r>
      <w:proofErr w:type="spellEnd"/>
      <w:r w:rsidRPr="00F81EEB">
        <w:rPr>
          <w:iCs/>
          <w:lang w:val="fr-FR"/>
        </w:rPr>
        <w:t xml:space="preserve"> </w:t>
      </w:r>
      <w:proofErr w:type="spellStart"/>
      <w:r w:rsidRPr="00F81EEB">
        <w:rPr>
          <w:iCs/>
          <w:lang w:val="fr-FR"/>
        </w:rPr>
        <w:t>hơn</w:t>
      </w:r>
      <w:proofErr w:type="spellEnd"/>
      <w:r w:rsidRPr="00F81EEB">
        <w:rPr>
          <w:iCs/>
          <w:lang w:val="fr-FR"/>
        </w:rPr>
        <w:t xml:space="preserve">) </w:t>
      </w:r>
      <w:proofErr w:type="spellStart"/>
      <w:r w:rsidRPr="00F81EEB">
        <w:rPr>
          <w:iCs/>
          <w:lang w:val="fr-FR"/>
        </w:rPr>
        <w:t>nhưng</w:t>
      </w:r>
      <w:proofErr w:type="spellEnd"/>
      <w:r w:rsidRPr="00F81EEB">
        <w:rPr>
          <w:iCs/>
          <w:lang w:val="fr-FR"/>
        </w:rPr>
        <w:t xml:space="preserve"> </w:t>
      </w:r>
      <w:proofErr w:type="spellStart"/>
      <w:r w:rsidRPr="00F81EEB">
        <w:rPr>
          <w:iCs/>
          <w:lang w:val="fr-FR"/>
        </w:rPr>
        <w:t>bảo</w:t>
      </w:r>
      <w:proofErr w:type="spellEnd"/>
      <w:r w:rsidRPr="00F81EEB">
        <w:rPr>
          <w:iCs/>
          <w:lang w:val="fr-FR"/>
        </w:rPr>
        <w:t xml:space="preserve"> </w:t>
      </w:r>
      <w:proofErr w:type="spellStart"/>
      <w:r w:rsidRPr="00F81EEB">
        <w:rPr>
          <w:iCs/>
          <w:lang w:val="fr-FR"/>
        </w:rPr>
        <w:t>đảm</w:t>
      </w:r>
      <w:proofErr w:type="spellEnd"/>
      <w:r w:rsidRPr="00F81EEB">
        <w:rPr>
          <w:iCs/>
          <w:lang w:val="fr-FR"/>
        </w:rPr>
        <w:t xml:space="preserve"> </w:t>
      </w:r>
      <w:proofErr w:type="spellStart"/>
      <w:r w:rsidRPr="00F81EEB">
        <w:rPr>
          <w:iCs/>
          <w:lang w:val="fr-FR"/>
        </w:rPr>
        <w:t>số</w:t>
      </w:r>
      <w:proofErr w:type="spellEnd"/>
      <w:r w:rsidRPr="00F81EEB">
        <w:rPr>
          <w:iCs/>
          <w:lang w:val="fr-FR"/>
        </w:rPr>
        <w:t xml:space="preserve"> </w:t>
      </w:r>
      <w:proofErr w:type="spellStart"/>
      <w:r w:rsidRPr="00F81EEB">
        <w:rPr>
          <w:iCs/>
          <w:lang w:val="fr-FR"/>
        </w:rPr>
        <w:t>lượng</w:t>
      </w:r>
      <w:proofErr w:type="spellEnd"/>
      <w:r w:rsidRPr="00F81EEB">
        <w:rPr>
          <w:iCs/>
          <w:lang w:val="fr-FR"/>
        </w:rPr>
        <w:t xml:space="preserve"> </w:t>
      </w:r>
      <w:proofErr w:type="spellStart"/>
      <w:r w:rsidRPr="00F81EEB">
        <w:rPr>
          <w:iCs/>
          <w:lang w:val="fr-FR"/>
        </w:rPr>
        <w:t>đảng</w:t>
      </w:r>
      <w:proofErr w:type="spellEnd"/>
      <w:r w:rsidRPr="00F81EEB">
        <w:rPr>
          <w:iCs/>
          <w:lang w:val="fr-FR"/>
        </w:rPr>
        <w:t xml:space="preserve"> </w:t>
      </w:r>
      <w:proofErr w:type="spellStart"/>
      <w:r w:rsidRPr="00F81EEB">
        <w:rPr>
          <w:iCs/>
          <w:lang w:val="fr-FR"/>
        </w:rPr>
        <w:t>viên</w:t>
      </w:r>
      <w:proofErr w:type="spellEnd"/>
      <w:r w:rsidRPr="00F81EEB">
        <w:rPr>
          <w:iCs/>
          <w:lang w:val="fr-FR"/>
        </w:rPr>
        <w:t xml:space="preserve"> </w:t>
      </w:r>
      <w:proofErr w:type="spellStart"/>
      <w:r w:rsidRPr="00F81EEB">
        <w:rPr>
          <w:iCs/>
          <w:lang w:val="fr-FR"/>
        </w:rPr>
        <w:t>được</w:t>
      </w:r>
      <w:proofErr w:type="spellEnd"/>
      <w:r w:rsidRPr="00F81EEB">
        <w:rPr>
          <w:iCs/>
          <w:lang w:val="fr-FR"/>
        </w:rPr>
        <w:t xml:space="preserve"> </w:t>
      </w:r>
      <w:proofErr w:type="spellStart"/>
      <w:r w:rsidRPr="00F81EEB">
        <w:rPr>
          <w:iCs/>
          <w:lang w:val="fr-FR"/>
        </w:rPr>
        <w:t>xếp</w:t>
      </w:r>
      <w:proofErr w:type="spellEnd"/>
      <w:r w:rsidRPr="00F81EEB">
        <w:rPr>
          <w:iCs/>
          <w:lang w:val="fr-FR"/>
        </w:rPr>
        <w:t xml:space="preserve"> </w:t>
      </w:r>
      <w:proofErr w:type="spellStart"/>
      <w:r w:rsidRPr="00F81EEB">
        <w:rPr>
          <w:iCs/>
          <w:lang w:val="fr-FR"/>
        </w:rPr>
        <w:t>loại</w:t>
      </w:r>
      <w:proofErr w:type="spellEnd"/>
      <w:r w:rsidRPr="00F81EEB">
        <w:rPr>
          <w:iCs/>
          <w:lang w:val="fr-FR"/>
        </w:rPr>
        <w:t xml:space="preserve"> “</w:t>
      </w:r>
      <w:proofErr w:type="spellStart"/>
      <w:r w:rsidRPr="00F81EEB">
        <w:rPr>
          <w:iCs/>
          <w:lang w:val="fr-FR"/>
        </w:rPr>
        <w:t>Hoàn</w:t>
      </w:r>
      <w:proofErr w:type="spellEnd"/>
      <w:r w:rsidRPr="00F81EEB">
        <w:rPr>
          <w:iCs/>
          <w:lang w:val="fr-FR"/>
        </w:rPr>
        <w:t xml:space="preserve"> </w:t>
      </w:r>
      <w:proofErr w:type="spellStart"/>
      <w:r w:rsidRPr="00F81EEB">
        <w:rPr>
          <w:iCs/>
          <w:lang w:val="fr-FR"/>
        </w:rPr>
        <w:t>thành</w:t>
      </w:r>
      <w:proofErr w:type="spellEnd"/>
      <w:r w:rsidRPr="00F81EEB">
        <w:rPr>
          <w:iCs/>
          <w:lang w:val="fr-FR"/>
        </w:rPr>
        <w:t xml:space="preserve"> </w:t>
      </w:r>
      <w:proofErr w:type="spellStart"/>
      <w:r w:rsidRPr="00F81EEB">
        <w:rPr>
          <w:iCs/>
          <w:lang w:val="fr-FR"/>
        </w:rPr>
        <w:t>xuất</w:t>
      </w:r>
      <w:proofErr w:type="spellEnd"/>
      <w:r w:rsidRPr="00F81EEB">
        <w:rPr>
          <w:iCs/>
          <w:lang w:val="fr-FR"/>
        </w:rPr>
        <w:t xml:space="preserve"> </w:t>
      </w:r>
      <w:proofErr w:type="spellStart"/>
      <w:r w:rsidRPr="00F81EEB">
        <w:rPr>
          <w:iCs/>
          <w:lang w:val="fr-FR"/>
        </w:rPr>
        <w:t>sắc</w:t>
      </w:r>
      <w:proofErr w:type="spellEnd"/>
      <w:r w:rsidRPr="00F81EEB">
        <w:rPr>
          <w:iCs/>
          <w:lang w:val="fr-FR"/>
        </w:rPr>
        <w:t xml:space="preserve"> </w:t>
      </w:r>
      <w:proofErr w:type="spellStart"/>
      <w:r w:rsidRPr="00F81EEB">
        <w:rPr>
          <w:iCs/>
          <w:lang w:val="fr-FR"/>
        </w:rPr>
        <w:t>nhiệm</w:t>
      </w:r>
      <w:proofErr w:type="spellEnd"/>
      <w:r w:rsidRPr="00F81EEB">
        <w:rPr>
          <w:iCs/>
          <w:lang w:val="fr-FR"/>
        </w:rPr>
        <w:t xml:space="preserve"> </w:t>
      </w:r>
      <w:proofErr w:type="spellStart"/>
      <w:r w:rsidRPr="00F81EEB">
        <w:rPr>
          <w:iCs/>
          <w:lang w:val="fr-FR"/>
        </w:rPr>
        <w:t>vụ</w:t>
      </w:r>
      <w:proofErr w:type="spellEnd"/>
      <w:r w:rsidRPr="00F81EEB">
        <w:rPr>
          <w:iCs/>
          <w:lang w:val="fr-FR"/>
        </w:rPr>
        <w:t xml:space="preserve">” </w:t>
      </w:r>
      <w:proofErr w:type="spellStart"/>
      <w:r w:rsidRPr="00F81EEB">
        <w:rPr>
          <w:iCs/>
          <w:lang w:val="fr-FR"/>
        </w:rPr>
        <w:t>của</w:t>
      </w:r>
      <w:proofErr w:type="spellEnd"/>
      <w:r w:rsidRPr="00F81EEB">
        <w:rPr>
          <w:iCs/>
          <w:lang w:val="fr-FR"/>
        </w:rPr>
        <w:t xml:space="preserve"> </w:t>
      </w:r>
      <w:proofErr w:type="spellStart"/>
      <w:r w:rsidRPr="00F81EEB">
        <w:rPr>
          <w:iCs/>
          <w:lang w:val="fr-FR"/>
        </w:rPr>
        <w:t>tổ</w:t>
      </w:r>
      <w:proofErr w:type="spellEnd"/>
      <w:r w:rsidRPr="00F81EEB">
        <w:rPr>
          <w:iCs/>
          <w:lang w:val="fr-FR"/>
        </w:rPr>
        <w:t xml:space="preserve"> </w:t>
      </w:r>
      <w:proofErr w:type="spellStart"/>
      <w:r w:rsidRPr="00F81EEB">
        <w:rPr>
          <w:iCs/>
          <w:lang w:val="fr-FR"/>
        </w:rPr>
        <w:t>chức</w:t>
      </w:r>
      <w:proofErr w:type="spellEnd"/>
      <w:r w:rsidRPr="00F81EEB">
        <w:rPr>
          <w:iCs/>
          <w:lang w:val="fr-FR"/>
        </w:rPr>
        <w:t xml:space="preserve"> </w:t>
      </w:r>
      <w:proofErr w:type="spellStart"/>
      <w:r w:rsidRPr="00F81EEB">
        <w:rPr>
          <w:iCs/>
          <w:lang w:val="fr-FR"/>
        </w:rPr>
        <w:t>cơ</w:t>
      </w:r>
      <w:proofErr w:type="spellEnd"/>
      <w:r w:rsidRPr="00F81EEB">
        <w:rPr>
          <w:iCs/>
          <w:lang w:val="fr-FR"/>
        </w:rPr>
        <w:t xml:space="preserve"> </w:t>
      </w:r>
      <w:proofErr w:type="spellStart"/>
      <w:r w:rsidRPr="00F81EEB">
        <w:rPr>
          <w:iCs/>
          <w:lang w:val="fr-FR"/>
        </w:rPr>
        <w:t>sở</w:t>
      </w:r>
      <w:proofErr w:type="spellEnd"/>
      <w:r w:rsidRPr="00F81EEB">
        <w:rPr>
          <w:iCs/>
          <w:lang w:val="fr-FR"/>
        </w:rPr>
        <w:t xml:space="preserve"> </w:t>
      </w:r>
      <w:proofErr w:type="spellStart"/>
      <w:r w:rsidRPr="00F81EEB">
        <w:rPr>
          <w:iCs/>
          <w:lang w:val="fr-FR"/>
        </w:rPr>
        <w:t>đảng</w:t>
      </w:r>
      <w:proofErr w:type="spellEnd"/>
      <w:r w:rsidRPr="00F81EEB">
        <w:rPr>
          <w:iCs/>
          <w:lang w:val="fr-FR"/>
        </w:rPr>
        <w:t xml:space="preserve"> </w:t>
      </w:r>
      <w:proofErr w:type="spellStart"/>
      <w:r w:rsidRPr="00F81EEB">
        <w:rPr>
          <w:iCs/>
          <w:lang w:val="fr-FR"/>
        </w:rPr>
        <w:t>không</w:t>
      </w:r>
      <w:proofErr w:type="spellEnd"/>
      <w:r w:rsidRPr="00F81EEB">
        <w:rPr>
          <w:iCs/>
          <w:lang w:val="fr-FR"/>
        </w:rPr>
        <w:t xml:space="preserve"> </w:t>
      </w:r>
      <w:proofErr w:type="spellStart"/>
      <w:r w:rsidRPr="00F81EEB">
        <w:rPr>
          <w:iCs/>
          <w:lang w:val="fr-FR"/>
        </w:rPr>
        <w:t>vượt</w:t>
      </w:r>
      <w:proofErr w:type="spellEnd"/>
      <w:r w:rsidRPr="00F81EEB">
        <w:rPr>
          <w:iCs/>
          <w:lang w:val="fr-FR"/>
        </w:rPr>
        <w:t xml:space="preserve"> </w:t>
      </w:r>
      <w:proofErr w:type="spellStart"/>
      <w:r w:rsidRPr="00F81EEB">
        <w:rPr>
          <w:iCs/>
          <w:lang w:val="fr-FR"/>
        </w:rPr>
        <w:t>quá</w:t>
      </w:r>
      <w:proofErr w:type="spellEnd"/>
      <w:r w:rsidRPr="00F81EEB">
        <w:rPr>
          <w:iCs/>
          <w:lang w:val="fr-FR"/>
        </w:rPr>
        <w:t xml:space="preserve"> 20% </w:t>
      </w:r>
      <w:proofErr w:type="spellStart"/>
      <w:r w:rsidRPr="00F81EEB">
        <w:rPr>
          <w:iCs/>
          <w:lang w:val="fr-FR"/>
        </w:rPr>
        <w:t>số</w:t>
      </w:r>
      <w:proofErr w:type="spellEnd"/>
      <w:r w:rsidRPr="00F81EEB">
        <w:rPr>
          <w:iCs/>
          <w:lang w:val="fr-FR"/>
        </w:rPr>
        <w:t xml:space="preserve"> </w:t>
      </w:r>
      <w:proofErr w:type="spellStart"/>
      <w:r w:rsidRPr="00F81EEB">
        <w:rPr>
          <w:iCs/>
          <w:lang w:val="fr-FR"/>
        </w:rPr>
        <w:t>đảng</w:t>
      </w:r>
      <w:proofErr w:type="spellEnd"/>
      <w:r w:rsidRPr="00F81EEB">
        <w:rPr>
          <w:iCs/>
          <w:lang w:val="fr-FR"/>
        </w:rPr>
        <w:t xml:space="preserve"> </w:t>
      </w:r>
      <w:proofErr w:type="spellStart"/>
      <w:r w:rsidRPr="00F81EEB">
        <w:rPr>
          <w:iCs/>
          <w:lang w:val="fr-FR"/>
        </w:rPr>
        <w:t>viên</w:t>
      </w:r>
      <w:proofErr w:type="spellEnd"/>
      <w:r w:rsidRPr="00F81EEB">
        <w:rPr>
          <w:iCs/>
          <w:lang w:val="fr-FR"/>
        </w:rPr>
        <w:t xml:space="preserve"> </w:t>
      </w:r>
      <w:proofErr w:type="spellStart"/>
      <w:r w:rsidRPr="00F81EEB">
        <w:rPr>
          <w:iCs/>
          <w:lang w:val="fr-FR"/>
        </w:rPr>
        <w:t>được</w:t>
      </w:r>
      <w:proofErr w:type="spellEnd"/>
      <w:r w:rsidRPr="00F81EEB">
        <w:rPr>
          <w:iCs/>
          <w:lang w:val="fr-FR"/>
        </w:rPr>
        <w:t xml:space="preserve"> </w:t>
      </w:r>
      <w:proofErr w:type="spellStart"/>
      <w:r w:rsidRPr="00F81EEB">
        <w:rPr>
          <w:iCs/>
          <w:lang w:val="fr-FR"/>
        </w:rPr>
        <w:t>xếp</w:t>
      </w:r>
      <w:proofErr w:type="spellEnd"/>
      <w:r w:rsidRPr="00F81EEB">
        <w:rPr>
          <w:iCs/>
          <w:lang w:val="fr-FR"/>
        </w:rPr>
        <w:t xml:space="preserve"> </w:t>
      </w:r>
      <w:proofErr w:type="spellStart"/>
      <w:r w:rsidRPr="00F81EEB">
        <w:rPr>
          <w:iCs/>
          <w:lang w:val="fr-FR"/>
        </w:rPr>
        <w:t>loại</w:t>
      </w:r>
      <w:proofErr w:type="spellEnd"/>
      <w:r w:rsidRPr="00F81EEB">
        <w:rPr>
          <w:iCs/>
          <w:lang w:val="fr-FR"/>
        </w:rPr>
        <w:t xml:space="preserve"> “</w:t>
      </w:r>
      <w:proofErr w:type="spellStart"/>
      <w:r w:rsidRPr="00F81EEB">
        <w:rPr>
          <w:iCs/>
          <w:lang w:val="fr-FR"/>
        </w:rPr>
        <w:t>Hoàn</w:t>
      </w:r>
      <w:proofErr w:type="spellEnd"/>
      <w:r w:rsidRPr="00F81EEB">
        <w:rPr>
          <w:iCs/>
          <w:lang w:val="fr-FR"/>
        </w:rPr>
        <w:t xml:space="preserve"> </w:t>
      </w:r>
      <w:proofErr w:type="spellStart"/>
      <w:r w:rsidRPr="00F81EEB">
        <w:rPr>
          <w:iCs/>
          <w:lang w:val="fr-FR"/>
        </w:rPr>
        <w:t>thành</w:t>
      </w:r>
      <w:proofErr w:type="spellEnd"/>
      <w:r w:rsidRPr="00F81EEB">
        <w:rPr>
          <w:iCs/>
          <w:lang w:val="fr-FR"/>
        </w:rPr>
        <w:t xml:space="preserve"> </w:t>
      </w:r>
      <w:proofErr w:type="spellStart"/>
      <w:r w:rsidRPr="00F81EEB">
        <w:rPr>
          <w:iCs/>
          <w:lang w:val="fr-FR"/>
        </w:rPr>
        <w:t>tốt</w:t>
      </w:r>
      <w:proofErr w:type="spellEnd"/>
      <w:r w:rsidRPr="00F81EEB">
        <w:rPr>
          <w:iCs/>
          <w:lang w:val="fr-FR"/>
        </w:rPr>
        <w:t xml:space="preserve"> </w:t>
      </w:r>
      <w:proofErr w:type="spellStart"/>
      <w:r w:rsidRPr="00F81EEB">
        <w:rPr>
          <w:iCs/>
          <w:lang w:val="fr-FR"/>
        </w:rPr>
        <w:t>nhiệm</w:t>
      </w:r>
      <w:proofErr w:type="spellEnd"/>
      <w:r w:rsidRPr="00F81EEB">
        <w:rPr>
          <w:iCs/>
          <w:lang w:val="fr-FR"/>
        </w:rPr>
        <w:t xml:space="preserve"> </w:t>
      </w:r>
      <w:proofErr w:type="spellStart"/>
      <w:r w:rsidRPr="00F81EEB">
        <w:rPr>
          <w:iCs/>
          <w:lang w:val="fr-FR"/>
        </w:rPr>
        <w:t>vụ</w:t>
      </w:r>
      <w:proofErr w:type="spellEnd"/>
      <w:r w:rsidRPr="00F81EEB">
        <w:rPr>
          <w:iCs/>
          <w:lang w:val="fr-FR"/>
        </w:rPr>
        <w:t xml:space="preserve">” </w:t>
      </w:r>
      <w:proofErr w:type="spellStart"/>
      <w:r w:rsidRPr="00F81EEB">
        <w:rPr>
          <w:iCs/>
          <w:lang w:val="fr-FR"/>
        </w:rPr>
        <w:t>trở</w:t>
      </w:r>
      <w:proofErr w:type="spellEnd"/>
      <w:r w:rsidRPr="00F81EEB">
        <w:rPr>
          <w:iCs/>
          <w:lang w:val="fr-FR"/>
        </w:rPr>
        <w:t xml:space="preserve"> </w:t>
      </w:r>
      <w:proofErr w:type="spellStart"/>
      <w:r w:rsidRPr="00F81EEB">
        <w:rPr>
          <w:iCs/>
          <w:lang w:val="fr-FR"/>
        </w:rPr>
        <w:t>lên</w:t>
      </w:r>
      <w:proofErr w:type="spellEnd"/>
      <w:r w:rsidRPr="00F81EEB">
        <w:rPr>
          <w:iCs/>
          <w:lang w:val="fr-FR"/>
        </w:rPr>
        <w:t xml:space="preserve"> </w:t>
      </w:r>
      <w:proofErr w:type="spellStart"/>
      <w:r w:rsidRPr="00F81EEB">
        <w:rPr>
          <w:iCs/>
          <w:lang w:val="fr-FR"/>
        </w:rPr>
        <w:t>của</w:t>
      </w:r>
      <w:proofErr w:type="spellEnd"/>
      <w:r w:rsidRPr="00F81EEB">
        <w:rPr>
          <w:iCs/>
          <w:lang w:val="fr-FR"/>
        </w:rPr>
        <w:t xml:space="preserve"> </w:t>
      </w:r>
      <w:proofErr w:type="spellStart"/>
      <w:r w:rsidRPr="00F81EEB">
        <w:rPr>
          <w:iCs/>
          <w:lang w:val="fr-FR"/>
        </w:rPr>
        <w:t>tổ</w:t>
      </w:r>
      <w:proofErr w:type="spellEnd"/>
      <w:r w:rsidRPr="00F81EEB">
        <w:rPr>
          <w:iCs/>
          <w:lang w:val="fr-FR"/>
        </w:rPr>
        <w:t xml:space="preserve"> </w:t>
      </w:r>
      <w:proofErr w:type="spellStart"/>
      <w:r w:rsidRPr="00F81EEB">
        <w:rPr>
          <w:iCs/>
          <w:lang w:val="fr-FR"/>
        </w:rPr>
        <w:t>chức</w:t>
      </w:r>
      <w:proofErr w:type="spellEnd"/>
      <w:r w:rsidRPr="00F81EEB">
        <w:rPr>
          <w:iCs/>
          <w:lang w:val="fr-FR"/>
        </w:rPr>
        <w:t xml:space="preserve"> </w:t>
      </w:r>
      <w:proofErr w:type="spellStart"/>
      <w:r w:rsidRPr="00F81EEB">
        <w:rPr>
          <w:iCs/>
          <w:lang w:val="fr-FR"/>
        </w:rPr>
        <w:t>cơ</w:t>
      </w:r>
      <w:proofErr w:type="spellEnd"/>
      <w:r w:rsidRPr="00F81EEB">
        <w:rPr>
          <w:iCs/>
          <w:lang w:val="fr-FR"/>
        </w:rPr>
        <w:t xml:space="preserve"> </w:t>
      </w:r>
      <w:proofErr w:type="spellStart"/>
      <w:r w:rsidRPr="00F81EEB">
        <w:rPr>
          <w:iCs/>
          <w:lang w:val="fr-FR"/>
        </w:rPr>
        <w:t>sở</w:t>
      </w:r>
      <w:proofErr w:type="spellEnd"/>
      <w:r w:rsidRPr="00F81EEB">
        <w:rPr>
          <w:iCs/>
          <w:lang w:val="fr-FR"/>
        </w:rPr>
        <w:t xml:space="preserve"> </w:t>
      </w:r>
      <w:proofErr w:type="spellStart"/>
      <w:r w:rsidRPr="00F81EEB">
        <w:rPr>
          <w:iCs/>
          <w:lang w:val="fr-FR"/>
        </w:rPr>
        <w:t>đảng</w:t>
      </w:r>
      <w:proofErr w:type="spellEnd"/>
      <w:r>
        <w:rPr>
          <w:iCs/>
          <w:lang w:val="fr-FR"/>
        </w:rPr>
        <w:t xml:space="preserve"> </w:t>
      </w:r>
      <w:proofErr w:type="spellStart"/>
      <w:r>
        <w:rPr>
          <w:iCs/>
          <w:lang w:val="fr-FR"/>
        </w:rPr>
        <w:t>đó</w:t>
      </w:r>
      <w:proofErr w:type="spellEnd"/>
      <w:r w:rsidRPr="00F81EEB">
        <w:rPr>
          <w:iCs/>
          <w:lang w:val="fr-FR"/>
        </w:rPr>
        <w:t>.</w:t>
      </w:r>
    </w:p>
    <w:p w:rsidR="000B3F08" w:rsidRPr="00E0207B" w:rsidRDefault="000B3F08" w:rsidP="000B3F08">
      <w:pPr>
        <w:shd w:val="clear" w:color="auto" w:fill="FFFFFF"/>
        <w:spacing w:before="120" w:line="360" w:lineRule="exact"/>
        <w:ind w:firstLine="720"/>
        <w:jc w:val="both"/>
        <w:rPr>
          <w:b/>
          <w:noProof/>
        </w:rPr>
      </w:pPr>
      <w:r w:rsidRPr="00E0207B">
        <w:rPr>
          <w:b/>
          <w:noProof/>
          <w:shd w:val="clear" w:color="auto" w:fill="FFFFFF"/>
        </w:rPr>
        <w:t>2. Hoàn thành tốt nhiệm vụ</w:t>
      </w:r>
    </w:p>
    <w:p w:rsidR="000B3F08" w:rsidRPr="00F81EEB" w:rsidRDefault="000B3F08" w:rsidP="000B3F08">
      <w:pPr>
        <w:pStyle w:val="NormalWeb"/>
        <w:shd w:val="clear" w:color="auto" w:fill="FFFFFF"/>
        <w:spacing w:before="120" w:beforeAutospacing="0" w:after="120" w:afterAutospacing="0" w:line="360" w:lineRule="exact"/>
        <w:ind w:firstLine="567"/>
        <w:jc w:val="both"/>
        <w:rPr>
          <w:iCs/>
          <w:noProof/>
          <w:sz w:val="28"/>
          <w:szCs w:val="28"/>
        </w:rPr>
      </w:pPr>
      <w:r w:rsidRPr="00F81EEB">
        <w:rPr>
          <w:noProof/>
          <w:sz w:val="28"/>
          <w:szCs w:val="28"/>
          <w:shd w:val="clear" w:color="auto" w:fill="FFFFFF"/>
        </w:rPr>
        <w:lastRenderedPageBreak/>
        <w:t xml:space="preserve">- Các tiêu chí về kết quả thực hiện nhiệm vụ chính trị được giao </w:t>
      </w:r>
      <w:r w:rsidRPr="00F81EEB">
        <w:rPr>
          <w:iCs/>
          <w:noProof/>
          <w:sz w:val="28"/>
          <w:szCs w:val="28"/>
        </w:rPr>
        <w:t>đều đánh giá đạt cấp độ “Tốt” trở lên; những tiêu chí còn lại</w:t>
      </w:r>
      <w:r w:rsidRPr="00F81EEB">
        <w:rPr>
          <w:noProof/>
          <w:sz w:val="28"/>
          <w:szCs w:val="28"/>
          <w:shd w:val="clear" w:color="auto" w:fill="FFFFFF"/>
        </w:rPr>
        <w:t xml:space="preserve"> được đánh giá đạt cấp độ “Trung bình” trở lên</w:t>
      </w:r>
      <w:r w:rsidRPr="00F81EEB">
        <w:rPr>
          <w:iCs/>
          <w:noProof/>
          <w:sz w:val="28"/>
          <w:szCs w:val="28"/>
        </w:rPr>
        <w:t>.</w:t>
      </w:r>
    </w:p>
    <w:p w:rsidR="000B3F08" w:rsidRPr="00E01898" w:rsidRDefault="000B3F08" w:rsidP="000B3F08">
      <w:pPr>
        <w:shd w:val="clear" w:color="auto" w:fill="FFFFFF"/>
        <w:spacing w:line="312" w:lineRule="auto"/>
        <w:ind w:firstLine="720"/>
        <w:jc w:val="both"/>
        <w:rPr>
          <w:noProof/>
          <w:color w:val="FF0000"/>
          <w:lang w:val="vi-VN"/>
        </w:rPr>
      </w:pPr>
      <w:r w:rsidRPr="00E01898">
        <w:rPr>
          <w:noProof/>
          <w:color w:val="FF0000"/>
          <w:lang w:val="vi-VN"/>
        </w:rPr>
        <w:t>- Đảng viên là viên chức phải được xếp loại viên chức “Hoàn thành tốt nhiệm vụ” trở lên.</w:t>
      </w:r>
    </w:p>
    <w:p w:rsidR="000B3F08" w:rsidRPr="00E01898" w:rsidRDefault="000B3F08" w:rsidP="000B3F08">
      <w:pPr>
        <w:shd w:val="clear" w:color="auto" w:fill="FFFFFF"/>
        <w:spacing w:line="312" w:lineRule="auto"/>
        <w:ind w:firstLine="720"/>
        <w:jc w:val="both"/>
        <w:rPr>
          <w:noProof/>
          <w:color w:val="FF0000"/>
          <w:lang w:val="pt-BR"/>
        </w:rPr>
      </w:pPr>
      <w:r w:rsidRPr="00E01898">
        <w:rPr>
          <w:color w:val="FF0000"/>
          <w:lang w:val="vi-VN"/>
        </w:rPr>
        <w:t>- Đảng viên</w:t>
      </w:r>
      <w:r w:rsidRPr="00E01898">
        <w:rPr>
          <w:color w:val="FF0000"/>
          <w:lang w:val="pt-BR"/>
        </w:rPr>
        <w:t xml:space="preserve"> là sinh viên: phải có kết quả học tập năm liền kề đạt loại khá trở lên và điểm rèn luyện đạt loại tốt trở lên.</w:t>
      </w:r>
    </w:p>
    <w:p w:rsidR="000B3F08" w:rsidRPr="00E0207B" w:rsidRDefault="000B3F08" w:rsidP="000B3F08">
      <w:pPr>
        <w:pStyle w:val="NormalWeb"/>
        <w:shd w:val="clear" w:color="auto" w:fill="FFFFFF"/>
        <w:spacing w:before="120" w:beforeAutospacing="0" w:after="0" w:afterAutospacing="0" w:line="360" w:lineRule="exact"/>
        <w:ind w:firstLine="720"/>
        <w:jc w:val="both"/>
        <w:rPr>
          <w:b/>
          <w:noProof/>
          <w:sz w:val="28"/>
          <w:szCs w:val="28"/>
        </w:rPr>
      </w:pPr>
      <w:r w:rsidRPr="00E0207B">
        <w:rPr>
          <w:b/>
          <w:noProof/>
          <w:sz w:val="28"/>
          <w:szCs w:val="28"/>
          <w:shd w:val="clear" w:color="auto" w:fill="FFFFFF"/>
        </w:rPr>
        <w:t>3. Hoàn thành nhiệm vụ</w:t>
      </w:r>
    </w:p>
    <w:p w:rsidR="000B3F08" w:rsidRPr="00F81EEB" w:rsidRDefault="000B3F08" w:rsidP="000B3F08">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Các tiêu chí cơ bản được đánh giá đạt cấp độ “Trung bình” trở lên.</w:t>
      </w:r>
    </w:p>
    <w:p w:rsidR="000B3F08" w:rsidRPr="00E01898" w:rsidRDefault="000B3F08" w:rsidP="000B3F08">
      <w:pPr>
        <w:spacing w:line="312" w:lineRule="auto"/>
        <w:ind w:firstLine="567"/>
        <w:jc w:val="both"/>
        <w:rPr>
          <w:noProof/>
          <w:color w:val="FF0000"/>
          <w:lang w:val="vi-VN"/>
        </w:rPr>
      </w:pPr>
      <w:r w:rsidRPr="00E01898">
        <w:rPr>
          <w:noProof/>
          <w:color w:val="FF0000"/>
          <w:lang w:val="vi-VN"/>
        </w:rPr>
        <w:t>- Đảng viên là viên chức phải được xếp loại viên chức “Hoàn thành nhiệm vụ” trở lên.</w:t>
      </w:r>
    </w:p>
    <w:p w:rsidR="000B3F08" w:rsidRPr="00E01898" w:rsidRDefault="000B3F08" w:rsidP="000B3F08">
      <w:pPr>
        <w:spacing w:line="312" w:lineRule="auto"/>
        <w:ind w:firstLine="567"/>
        <w:jc w:val="both"/>
        <w:rPr>
          <w:noProof/>
          <w:color w:val="FF0000"/>
          <w:lang w:val="pt-BR"/>
        </w:rPr>
      </w:pPr>
      <w:r w:rsidRPr="00E01898">
        <w:rPr>
          <w:color w:val="FF0000"/>
          <w:lang w:val="vi-VN"/>
        </w:rPr>
        <w:t>- Đảng viên</w:t>
      </w:r>
      <w:r w:rsidRPr="00E01898">
        <w:rPr>
          <w:color w:val="FF0000"/>
          <w:lang w:val="pt-BR"/>
        </w:rPr>
        <w:t xml:space="preserve"> là sinh viên: phải có kết quả học tập năm liền kề đạt loại trung bình trở lên và điểm rèn luyện đạt loại khá trở lên.</w:t>
      </w:r>
    </w:p>
    <w:p w:rsidR="000B3F08" w:rsidRPr="00E0207B" w:rsidRDefault="000B3F08" w:rsidP="000B3F08">
      <w:pPr>
        <w:pStyle w:val="NormalWeb"/>
        <w:shd w:val="clear" w:color="auto" w:fill="FFFFFF"/>
        <w:spacing w:before="120" w:beforeAutospacing="0" w:after="0" w:afterAutospacing="0" w:line="360" w:lineRule="exact"/>
        <w:ind w:firstLine="720"/>
        <w:jc w:val="both"/>
        <w:rPr>
          <w:b/>
          <w:noProof/>
          <w:sz w:val="28"/>
          <w:szCs w:val="28"/>
        </w:rPr>
      </w:pPr>
      <w:r w:rsidRPr="00E0207B">
        <w:rPr>
          <w:b/>
          <w:noProof/>
          <w:sz w:val="28"/>
          <w:szCs w:val="28"/>
          <w:shd w:val="clear" w:color="auto" w:fill="FFFFFF"/>
        </w:rPr>
        <w:t>4. Không hoàn thành nhiệm vụ</w:t>
      </w:r>
    </w:p>
    <w:p w:rsidR="000B3F08" w:rsidRPr="00F81EEB" w:rsidRDefault="000B3F08" w:rsidP="000B3F08">
      <w:pPr>
        <w:pStyle w:val="NormalWeb"/>
        <w:shd w:val="clear" w:color="auto" w:fill="FFFFFF"/>
        <w:spacing w:before="120" w:beforeAutospacing="0" w:after="120" w:afterAutospacing="0" w:line="360" w:lineRule="exact"/>
        <w:ind w:firstLine="567"/>
        <w:jc w:val="both"/>
        <w:rPr>
          <w:noProof/>
          <w:sz w:val="28"/>
          <w:szCs w:val="28"/>
        </w:rPr>
      </w:pPr>
      <w:r w:rsidRPr="00F81EEB">
        <w:rPr>
          <w:noProof/>
          <w:sz w:val="28"/>
          <w:szCs w:val="28"/>
          <w:shd w:val="clear" w:color="auto" w:fill="FFFFFF"/>
        </w:rPr>
        <w:t>Là đảng viên không đạt mức “Hoàn thành nhiệm vụ” hoặc thuộc một trong các trường hợp sau:</w:t>
      </w:r>
    </w:p>
    <w:p w:rsidR="000B3F08" w:rsidRPr="00F81EEB" w:rsidRDefault="000B3F08" w:rsidP="000B3F08">
      <w:pPr>
        <w:spacing w:before="120" w:after="120" w:line="360" w:lineRule="exact"/>
        <w:ind w:firstLine="567"/>
        <w:jc w:val="both"/>
        <w:rPr>
          <w:b/>
          <w:noProof/>
        </w:rPr>
      </w:pPr>
      <w:r w:rsidRPr="00F81EEB">
        <w:rPr>
          <w:noProof/>
        </w:rPr>
        <w:t>- Cấp có thẩm quyền kết luận đánh giá có biểu hiện suy thoái về tư tưởng chính trị, đạo đức, lối sống, “tự diễn biến”, “tự chuyển hóa”.</w:t>
      </w:r>
    </w:p>
    <w:p w:rsidR="000B3F08" w:rsidRPr="00F81EEB" w:rsidRDefault="000B3F08" w:rsidP="000B3F08">
      <w:pPr>
        <w:spacing w:before="120" w:after="120" w:line="360" w:lineRule="exact"/>
        <w:ind w:firstLine="567"/>
        <w:jc w:val="both"/>
        <w:rPr>
          <w:noProof/>
        </w:rPr>
      </w:pPr>
      <w:r w:rsidRPr="00F81EEB">
        <w:rPr>
          <w:noProof/>
        </w:rPr>
        <w:t>- Chỉ hoàn thành dưới 50% chỉ tiêu, nhiệm vụ được giao trong năm.</w:t>
      </w:r>
    </w:p>
    <w:p w:rsidR="000B3F08" w:rsidRPr="00DC3405" w:rsidRDefault="000B3F08" w:rsidP="000B3F08">
      <w:pPr>
        <w:shd w:val="clear" w:color="auto" w:fill="FFFFFF"/>
        <w:spacing w:line="312" w:lineRule="auto"/>
        <w:ind w:firstLine="567"/>
        <w:jc w:val="both"/>
        <w:rPr>
          <w:noProof/>
          <w:color w:val="FF0000"/>
          <w:lang w:val="vi-VN"/>
        </w:rPr>
      </w:pPr>
      <w:r w:rsidRPr="00DC3405">
        <w:rPr>
          <w:noProof/>
          <w:color w:val="FF0000"/>
          <w:lang w:val="vi-VN"/>
        </w:rPr>
        <w:t>- Đảng viên là viên chức xếp loại ở mức “Không hoàn thành nhiệm vụ”.</w:t>
      </w:r>
    </w:p>
    <w:p w:rsidR="000B3F08" w:rsidRPr="00DC3405" w:rsidRDefault="000B3F08" w:rsidP="000B3F08">
      <w:pPr>
        <w:shd w:val="clear" w:color="auto" w:fill="FFFFFF"/>
        <w:spacing w:line="312" w:lineRule="auto"/>
        <w:ind w:firstLine="567"/>
        <w:jc w:val="both"/>
        <w:rPr>
          <w:noProof/>
          <w:color w:val="FF0000"/>
          <w:lang w:val="pt-BR"/>
        </w:rPr>
      </w:pPr>
      <w:r w:rsidRPr="00DC3405">
        <w:rPr>
          <w:color w:val="FF0000"/>
          <w:lang w:val="vi-VN"/>
        </w:rPr>
        <w:t>-</w:t>
      </w:r>
      <w:r w:rsidRPr="00DC3405">
        <w:rPr>
          <w:color w:val="FF0000"/>
          <w:lang w:val="pt-BR"/>
        </w:rPr>
        <w:t xml:space="preserve"> Đảng viên là sinh viên có kết quả học tập năm liền kề xếp loại yếu hoặc điểm rèn luyện đạt loại trung bình.</w:t>
      </w:r>
    </w:p>
    <w:p w:rsidR="000B3F08" w:rsidRPr="00DC3405" w:rsidRDefault="000B3F08" w:rsidP="000B3F08">
      <w:pPr>
        <w:shd w:val="clear" w:color="auto" w:fill="FFFFFF"/>
        <w:spacing w:line="312" w:lineRule="auto"/>
        <w:ind w:firstLine="567"/>
        <w:jc w:val="both"/>
        <w:rPr>
          <w:noProof/>
          <w:color w:val="FF0000"/>
          <w:lang w:val="pt-BR"/>
        </w:rPr>
      </w:pPr>
      <w:r w:rsidRPr="00DC3405">
        <w:rPr>
          <w:noProof/>
          <w:color w:val="FF0000"/>
        </w:rPr>
        <w:t>- Đảng viên bị thi hành kỷ luật trong năm (một vi phạm bị xử lý kỷ luật chỉ tính một lần khi xếp loại).</w:t>
      </w:r>
    </w:p>
    <w:p w:rsidR="000B3F08" w:rsidRPr="00863688" w:rsidRDefault="000B3F08" w:rsidP="000B3F08">
      <w:pPr>
        <w:shd w:val="clear" w:color="auto" w:fill="FFFFFF"/>
        <w:spacing w:before="120" w:line="360" w:lineRule="exact"/>
        <w:ind w:firstLine="720"/>
        <w:jc w:val="center"/>
        <w:rPr>
          <w:noProof/>
        </w:rPr>
      </w:pPr>
      <w:r>
        <w:rPr>
          <w:noProof/>
        </w:rPr>
        <w:t>-----</w:t>
      </w:r>
    </w:p>
    <w:p w:rsidR="000B3F08" w:rsidRDefault="000B3F08" w:rsidP="000B3F08">
      <w:pPr>
        <w:rPr>
          <w:noProof/>
        </w:rPr>
      </w:pPr>
    </w:p>
    <w:p w:rsidR="00A45A20" w:rsidRDefault="00A45A20">
      <w:bookmarkStart w:id="0" w:name="_GoBack"/>
      <w:bookmarkEnd w:id="0"/>
    </w:p>
    <w:sectPr w:rsidR="00A4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08"/>
    <w:rsid w:val="000B3F08"/>
    <w:rsid w:val="00A4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F01C9-5A0F-4B05-BDC9-4EA42B7E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0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3F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Company>Microsoft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1</cp:revision>
  <dcterms:created xsi:type="dcterms:W3CDTF">2022-11-29T09:46:00Z</dcterms:created>
  <dcterms:modified xsi:type="dcterms:W3CDTF">2022-11-29T09:46:00Z</dcterms:modified>
</cp:coreProperties>
</file>